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C16C" w14:textId="268B19C6" w:rsidR="007C68E8" w:rsidRPr="00FD23FF" w:rsidRDefault="6695044B" w:rsidP="48ED379A">
      <w:r>
        <w:rPr>
          <w:noProof/>
        </w:rPr>
        <w:drawing>
          <wp:inline distT="0" distB="0" distL="0" distR="0" wp14:anchorId="2AAFDFCF" wp14:editId="78C82D01">
            <wp:extent cx="2333625" cy="1343025"/>
            <wp:effectExtent l="0" t="0" r="0" b="0"/>
            <wp:docPr id="17533803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80389" name="Picture 1753380389"/>
                    <pic:cNvPicPr/>
                  </pic:nvPicPr>
                  <pic:blipFill>
                    <a:blip r:embed="rId9">
                      <a:extLst>
                        <a:ext uri="{28A0092B-C50C-407E-A947-70E740481C1C}">
                          <a14:useLocalDpi xmlns:a14="http://schemas.microsoft.com/office/drawing/2010/main"/>
                        </a:ext>
                      </a:extLst>
                    </a:blip>
                    <a:stretch>
                      <a:fillRect/>
                    </a:stretch>
                  </pic:blipFill>
                  <pic:spPr>
                    <a:xfrm>
                      <a:off x="0" y="0"/>
                      <a:ext cx="2333625" cy="1343025"/>
                    </a:xfrm>
                    <a:prstGeom prst="rect">
                      <a:avLst/>
                    </a:prstGeom>
                  </pic:spPr>
                </pic:pic>
              </a:graphicData>
            </a:graphic>
          </wp:inline>
        </w:drawing>
      </w:r>
      <w:r w:rsidR="007C68E8">
        <w:tab/>
      </w:r>
      <w:r w:rsidR="007C68E8">
        <w:tab/>
      </w:r>
      <w:r w:rsidR="007C68E8">
        <w:tab/>
      </w:r>
      <w:r w:rsidR="007C68E8">
        <w:tab/>
      </w:r>
      <w:r w:rsidR="6954FF32">
        <w:t>25.11.2025</w:t>
      </w:r>
    </w:p>
    <w:p w14:paraId="6BA98DBA" w14:textId="101EC55B" w:rsidR="007C68E8" w:rsidRDefault="6695044B" w:rsidP="48ED379A">
      <w:r w:rsidRPr="48ED379A">
        <w:rPr>
          <w:b/>
          <w:bCs/>
          <w:sz w:val="36"/>
          <w:szCs w:val="36"/>
        </w:rPr>
        <w:t>Kunstgræsbaner – sne/frostberedskab</w:t>
      </w:r>
    </w:p>
    <w:p w14:paraId="70BB2818" w14:textId="5F262B9D" w:rsidR="007C68E8" w:rsidRDefault="56450A0B" w:rsidP="48ED379A">
      <w:pPr>
        <w:rPr>
          <w:sz w:val="22"/>
          <w:szCs w:val="22"/>
        </w:rPr>
      </w:pPr>
      <w:r w:rsidRPr="48ED379A">
        <w:rPr>
          <w:sz w:val="22"/>
          <w:szCs w:val="22"/>
        </w:rPr>
        <w:t xml:space="preserve">Hvordan agerer vi i forbindelse med frost og sne på kunstgræsbanerne? </w:t>
      </w:r>
    </w:p>
    <w:p w14:paraId="4AD254A1" w14:textId="3EC8C24A" w:rsidR="0013593D" w:rsidRDefault="232BBE15" w:rsidP="48ED379A">
      <w:pPr>
        <w:rPr>
          <w:sz w:val="22"/>
          <w:szCs w:val="22"/>
        </w:rPr>
      </w:pPr>
      <w:r w:rsidRPr="48ED379A">
        <w:rPr>
          <w:sz w:val="22"/>
          <w:szCs w:val="22"/>
        </w:rPr>
        <w:t>Først og fremmest gør vi ikke noget på banen for at genere jer. Vi arbejder ud fra en holdning om, at banerne skal holde længst muligt</w:t>
      </w:r>
      <w:r w:rsidR="466CFA1A" w:rsidRPr="48ED379A">
        <w:rPr>
          <w:sz w:val="22"/>
          <w:szCs w:val="22"/>
        </w:rPr>
        <w:t>,</w:t>
      </w:r>
      <w:r w:rsidRPr="48ED379A">
        <w:rPr>
          <w:sz w:val="22"/>
          <w:szCs w:val="22"/>
        </w:rPr>
        <w:t xml:space="preserve"> og at vi har miljømæssige begrænsninger i hvad vi må bruge af tømiddel. Banen har ikke godt at snerydning og når de</w:t>
      </w:r>
      <w:r w:rsidR="2F86BDF5" w:rsidRPr="48ED379A">
        <w:rPr>
          <w:sz w:val="22"/>
          <w:szCs w:val="22"/>
        </w:rPr>
        <w:t xml:space="preserve">r fx ligger et sjaplag gør det banen modtagelig overfor kørespor. Det er derfor en afvejning af jeres brug kontra en god bane fremadrettet. </w:t>
      </w:r>
    </w:p>
    <w:p w14:paraId="6D9D8224" w14:textId="387710F5" w:rsidR="00FD23FF" w:rsidRDefault="2F86BDF5" w:rsidP="48ED379A">
      <w:pPr>
        <w:rPr>
          <w:sz w:val="22"/>
          <w:szCs w:val="22"/>
        </w:rPr>
      </w:pPr>
      <w:r w:rsidRPr="48ED379A">
        <w:rPr>
          <w:sz w:val="22"/>
          <w:szCs w:val="22"/>
        </w:rPr>
        <w:t xml:space="preserve">Vi må på de nye baner bruge ca. 3 ton salt pr. bane. Der bruges ca. 500 kg. pr. udbringning så det giver os 6 gange pr. år vi kan salte. De skal derfor bruges med omtanke og ikke på dage hvor det i forvejen tør. Vi tester et flydende middel som er svanemærket, men også bare meget dyrere end salt. Det kan give os nogle muligheder på andre tidspunkter så vi kan kombinere produkterne. Men når det tør giver det ikke mening at køre noget ud, da det udvaskes hurtigt og derfor er spildt. </w:t>
      </w:r>
    </w:p>
    <w:p w14:paraId="37C526AC" w14:textId="55789C84" w:rsidR="007C68E8" w:rsidRDefault="56450A0B" w:rsidP="48ED379A">
      <w:pPr>
        <w:rPr>
          <w:sz w:val="22"/>
          <w:szCs w:val="22"/>
        </w:rPr>
      </w:pPr>
      <w:r w:rsidRPr="48ED379A">
        <w:rPr>
          <w:sz w:val="22"/>
          <w:szCs w:val="22"/>
        </w:rPr>
        <w:t xml:space="preserve">Hvis der varsles tørt og frost forsøger vi at udbringe tømiddel dagen før. Det skulle give en mulighed for, at midlet kan arbejde om natten og dermed holde banen frostfri om morgenen. Der kan i visse tilfælde være rimfrost på overfladen, hvilket forsvinder med en overkørsel med kosten. </w:t>
      </w:r>
    </w:p>
    <w:p w14:paraId="595CCFD2" w14:textId="2742FD7B" w:rsidR="007C68E8" w:rsidRDefault="56450A0B" w:rsidP="48ED379A">
      <w:pPr>
        <w:rPr>
          <w:sz w:val="22"/>
          <w:szCs w:val="22"/>
        </w:rPr>
      </w:pPr>
      <w:r w:rsidRPr="48ED379A">
        <w:rPr>
          <w:sz w:val="22"/>
          <w:szCs w:val="22"/>
        </w:rPr>
        <w:t>Falder der sne om natten og dermed en snedækket bane om morgenen kigger vi på mængderne af sne. Da ploven ikke må berøre græstæppet</w:t>
      </w:r>
      <w:r w:rsidR="6436EB04" w:rsidRPr="48ED379A">
        <w:rPr>
          <w:sz w:val="22"/>
          <w:szCs w:val="22"/>
        </w:rPr>
        <w:t>,</w:t>
      </w:r>
      <w:r w:rsidRPr="48ED379A">
        <w:rPr>
          <w:sz w:val="22"/>
          <w:szCs w:val="22"/>
        </w:rPr>
        <w:t xml:space="preserve"> er vi nødt til at køre med den i ca. 2 cm over tæppet. Der skal derfor være faldet mere end 2 cm for at vi kan skrabe sne. Det vil dog stadig efterlade et tyndt lag sne som vil skulle saltes væk efterfølgende. </w:t>
      </w:r>
    </w:p>
    <w:p w14:paraId="2624B668" w14:textId="1729C88B" w:rsidR="007C68E8" w:rsidRDefault="56450A0B" w:rsidP="48ED379A">
      <w:pPr>
        <w:rPr>
          <w:sz w:val="22"/>
          <w:szCs w:val="22"/>
        </w:rPr>
      </w:pPr>
      <w:r w:rsidRPr="48ED379A">
        <w:rPr>
          <w:sz w:val="22"/>
          <w:szCs w:val="22"/>
        </w:rPr>
        <w:t xml:space="preserve">Får vi over 10 cm sne </w:t>
      </w:r>
      <w:r w:rsidR="232BBE15" w:rsidRPr="48ED379A">
        <w:rPr>
          <w:sz w:val="22"/>
          <w:szCs w:val="22"/>
        </w:rPr>
        <w:t xml:space="preserve">giver det andre udfordringer. Det skader banen at skubbe en stor mængde sne foran sig. Tæppet risikerer at lave folder og dermed potentielt forskyde linjerne for hinanden. Her vil en evt. vejrudsigt være med til at vurdere hvad vi gør. Skubber vi samtidigt så store mængder sne ud til hegnet vil det tage rigtig lang tid at smelte det og sikkerhedszonerne kan ikke overholdes til kampe længere. </w:t>
      </w:r>
    </w:p>
    <w:p w14:paraId="303F3C5F" w14:textId="7290F9B6" w:rsidR="00FD23FF" w:rsidRDefault="232BBE15" w:rsidP="48ED379A">
      <w:pPr>
        <w:rPr>
          <w:sz w:val="22"/>
          <w:szCs w:val="22"/>
        </w:rPr>
      </w:pPr>
      <w:r w:rsidRPr="48ED379A">
        <w:rPr>
          <w:sz w:val="22"/>
          <w:szCs w:val="22"/>
        </w:rPr>
        <w:t xml:space="preserve">Vi starter kl. 7.00 om morgenen med vinterbekæmpelse. Er det ”bare” frost kan vi nå at køre begge baner over til ca. 8.30. Den ene bane vil derfor være klar tidligere og den kan derfor benyttes. </w:t>
      </w:r>
      <w:r w:rsidR="466CFA1A" w:rsidRPr="48ED379A">
        <w:rPr>
          <w:sz w:val="22"/>
          <w:szCs w:val="22"/>
        </w:rPr>
        <w:t xml:space="preserve">Der må ikke være maskiner og spillere på samme bane på samme tid. </w:t>
      </w:r>
    </w:p>
    <w:p w14:paraId="5A5C2D4A" w14:textId="71FFFADC" w:rsidR="00703EC0" w:rsidRPr="00703EC0" w:rsidRDefault="232BBE15" w:rsidP="48ED379A">
      <w:pPr>
        <w:rPr>
          <w:sz w:val="22"/>
          <w:szCs w:val="22"/>
        </w:rPr>
      </w:pPr>
      <w:r w:rsidRPr="48ED379A">
        <w:rPr>
          <w:sz w:val="22"/>
          <w:szCs w:val="22"/>
        </w:rPr>
        <w:t xml:space="preserve">Ved snefald tager det længere tid at klargøre banen og det kan derfor ikke loves, at den er klar til kl. 8.00 om morgenen. </w:t>
      </w:r>
      <w:r w:rsidR="466CFA1A" w:rsidRPr="48ED379A">
        <w:rPr>
          <w:sz w:val="22"/>
          <w:szCs w:val="22"/>
        </w:rPr>
        <w:t xml:space="preserve">Afhængig af mængden af sne tager det hurtigt en 3-4 timer at rydde sne. </w:t>
      </w:r>
    </w:p>
    <w:p w14:paraId="5169B8BE" w14:textId="3C2C2CA2" w:rsidR="00703EC0" w:rsidRDefault="0BDB5F02" w:rsidP="48ED379A">
      <w:pPr>
        <w:rPr>
          <w:sz w:val="22"/>
          <w:szCs w:val="22"/>
        </w:rPr>
      </w:pPr>
      <w:r w:rsidRPr="48ED379A">
        <w:rPr>
          <w:sz w:val="22"/>
          <w:szCs w:val="22"/>
        </w:rPr>
        <w:t>De bedste hilsner</w:t>
      </w:r>
    </w:p>
    <w:p w14:paraId="4B0D8EEB" w14:textId="3F4FFEDB" w:rsidR="0BDB5F02" w:rsidRDefault="0BDB5F02" w:rsidP="48ED379A">
      <w:pPr>
        <w:rPr>
          <w:sz w:val="22"/>
          <w:szCs w:val="22"/>
        </w:rPr>
      </w:pPr>
      <w:r w:rsidRPr="48ED379A">
        <w:rPr>
          <w:sz w:val="22"/>
          <w:szCs w:val="22"/>
        </w:rPr>
        <w:t>Haderslev Idrætscenter</w:t>
      </w:r>
    </w:p>
    <w:sectPr w:rsidR="0BDB5F02">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9367" w14:textId="77777777" w:rsidR="00F67C43" w:rsidRDefault="00F67C43">
      <w:pPr>
        <w:spacing w:after="0" w:line="240" w:lineRule="auto"/>
      </w:pPr>
      <w:r>
        <w:separator/>
      </w:r>
    </w:p>
  </w:endnote>
  <w:endnote w:type="continuationSeparator" w:id="0">
    <w:p w14:paraId="71E4B201" w14:textId="77777777" w:rsidR="00F67C43" w:rsidRDefault="00F6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8ED379A" w14:paraId="7E07F05F" w14:textId="77777777" w:rsidTr="48ED379A">
      <w:trPr>
        <w:trHeight w:val="300"/>
      </w:trPr>
      <w:tc>
        <w:tcPr>
          <w:tcW w:w="3210" w:type="dxa"/>
        </w:tcPr>
        <w:p w14:paraId="451AD094" w14:textId="656867BD" w:rsidR="48ED379A" w:rsidRDefault="48ED379A" w:rsidP="48ED379A">
          <w:pPr>
            <w:pStyle w:val="Header"/>
            <w:ind w:left="-115"/>
          </w:pPr>
        </w:p>
      </w:tc>
      <w:tc>
        <w:tcPr>
          <w:tcW w:w="3210" w:type="dxa"/>
        </w:tcPr>
        <w:p w14:paraId="464A5494" w14:textId="41FEEADB" w:rsidR="48ED379A" w:rsidRDefault="48ED379A" w:rsidP="48ED379A">
          <w:pPr>
            <w:pStyle w:val="Header"/>
            <w:jc w:val="center"/>
          </w:pPr>
        </w:p>
      </w:tc>
      <w:tc>
        <w:tcPr>
          <w:tcW w:w="3210" w:type="dxa"/>
        </w:tcPr>
        <w:p w14:paraId="6082EDAB" w14:textId="2973227C" w:rsidR="48ED379A" w:rsidRDefault="48ED379A" w:rsidP="48ED379A">
          <w:pPr>
            <w:pStyle w:val="Header"/>
            <w:ind w:right="-115"/>
            <w:jc w:val="right"/>
          </w:pPr>
        </w:p>
      </w:tc>
    </w:tr>
  </w:tbl>
  <w:p w14:paraId="77EF29B4" w14:textId="44E0F770" w:rsidR="48ED379A" w:rsidRDefault="48ED379A" w:rsidP="48ED3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2376" w14:textId="77777777" w:rsidR="00F67C43" w:rsidRDefault="00F67C43">
      <w:pPr>
        <w:spacing w:after="0" w:line="240" w:lineRule="auto"/>
      </w:pPr>
      <w:r>
        <w:separator/>
      </w:r>
    </w:p>
  </w:footnote>
  <w:footnote w:type="continuationSeparator" w:id="0">
    <w:p w14:paraId="272EA6FB" w14:textId="77777777" w:rsidR="00F67C43" w:rsidRDefault="00F6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8ED379A" w14:paraId="310195C2" w14:textId="77777777" w:rsidTr="48ED379A">
      <w:trPr>
        <w:trHeight w:val="300"/>
      </w:trPr>
      <w:tc>
        <w:tcPr>
          <w:tcW w:w="3210" w:type="dxa"/>
        </w:tcPr>
        <w:p w14:paraId="37CE0287" w14:textId="78BA5CFC" w:rsidR="48ED379A" w:rsidRDefault="48ED379A" w:rsidP="48ED379A">
          <w:pPr>
            <w:pStyle w:val="Header"/>
            <w:ind w:left="-115"/>
          </w:pPr>
        </w:p>
      </w:tc>
      <w:tc>
        <w:tcPr>
          <w:tcW w:w="3210" w:type="dxa"/>
        </w:tcPr>
        <w:p w14:paraId="489243E8" w14:textId="7B474BEF" w:rsidR="48ED379A" w:rsidRDefault="48ED379A" w:rsidP="48ED379A">
          <w:pPr>
            <w:pStyle w:val="Header"/>
            <w:jc w:val="center"/>
          </w:pPr>
        </w:p>
      </w:tc>
      <w:tc>
        <w:tcPr>
          <w:tcW w:w="3210" w:type="dxa"/>
        </w:tcPr>
        <w:p w14:paraId="041304FC" w14:textId="4185B88E" w:rsidR="48ED379A" w:rsidRDefault="48ED379A" w:rsidP="48ED379A">
          <w:pPr>
            <w:pStyle w:val="Header"/>
            <w:ind w:right="-115"/>
            <w:jc w:val="right"/>
          </w:pPr>
        </w:p>
      </w:tc>
    </w:tr>
  </w:tbl>
  <w:p w14:paraId="4C1F9A50" w14:textId="74C33025" w:rsidR="48ED379A" w:rsidRDefault="48ED379A" w:rsidP="48ED3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C0"/>
    <w:rsid w:val="000C2291"/>
    <w:rsid w:val="0013593D"/>
    <w:rsid w:val="00703EC0"/>
    <w:rsid w:val="007C68E8"/>
    <w:rsid w:val="00A75A03"/>
    <w:rsid w:val="00BA6A77"/>
    <w:rsid w:val="00C575B2"/>
    <w:rsid w:val="00F67C43"/>
    <w:rsid w:val="00FD23FF"/>
    <w:rsid w:val="0BDB5F02"/>
    <w:rsid w:val="232BBE15"/>
    <w:rsid w:val="2F86BDF5"/>
    <w:rsid w:val="466CFA1A"/>
    <w:rsid w:val="48ED379A"/>
    <w:rsid w:val="56450A0B"/>
    <w:rsid w:val="6436EB04"/>
    <w:rsid w:val="6695044B"/>
    <w:rsid w:val="6954FF3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6278"/>
  <w15:chartTrackingRefBased/>
  <w15:docId w15:val="{B139D62C-F4A6-4D53-A130-C4D30B1D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EC0"/>
    <w:rPr>
      <w:rFonts w:eastAsiaTheme="majorEastAsia" w:cstheme="majorBidi"/>
      <w:color w:val="272727" w:themeColor="text1" w:themeTint="D8"/>
    </w:rPr>
  </w:style>
  <w:style w:type="paragraph" w:styleId="Title">
    <w:name w:val="Title"/>
    <w:basedOn w:val="Normal"/>
    <w:next w:val="Normal"/>
    <w:link w:val="TitleChar"/>
    <w:uiPriority w:val="10"/>
    <w:qFormat/>
    <w:rsid w:val="00703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EC0"/>
    <w:pPr>
      <w:spacing w:before="160"/>
      <w:jc w:val="center"/>
    </w:pPr>
    <w:rPr>
      <w:i/>
      <w:iCs/>
      <w:color w:val="404040" w:themeColor="text1" w:themeTint="BF"/>
    </w:rPr>
  </w:style>
  <w:style w:type="character" w:customStyle="1" w:styleId="QuoteChar">
    <w:name w:val="Quote Char"/>
    <w:basedOn w:val="DefaultParagraphFont"/>
    <w:link w:val="Quote"/>
    <w:uiPriority w:val="29"/>
    <w:rsid w:val="00703EC0"/>
    <w:rPr>
      <w:i/>
      <w:iCs/>
      <w:color w:val="404040" w:themeColor="text1" w:themeTint="BF"/>
    </w:rPr>
  </w:style>
  <w:style w:type="paragraph" w:styleId="ListParagraph">
    <w:name w:val="List Paragraph"/>
    <w:basedOn w:val="Normal"/>
    <w:uiPriority w:val="34"/>
    <w:qFormat/>
    <w:rsid w:val="00703EC0"/>
    <w:pPr>
      <w:ind w:left="720"/>
      <w:contextualSpacing/>
    </w:pPr>
  </w:style>
  <w:style w:type="character" w:styleId="IntenseEmphasis">
    <w:name w:val="Intense Emphasis"/>
    <w:basedOn w:val="DefaultParagraphFont"/>
    <w:uiPriority w:val="21"/>
    <w:qFormat/>
    <w:rsid w:val="00703EC0"/>
    <w:rPr>
      <w:i/>
      <w:iCs/>
      <w:color w:val="0F4761" w:themeColor="accent1" w:themeShade="BF"/>
    </w:rPr>
  </w:style>
  <w:style w:type="paragraph" w:styleId="IntenseQuote">
    <w:name w:val="Intense Quote"/>
    <w:basedOn w:val="Normal"/>
    <w:next w:val="Normal"/>
    <w:link w:val="IntenseQuoteChar"/>
    <w:uiPriority w:val="30"/>
    <w:qFormat/>
    <w:rsid w:val="00703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EC0"/>
    <w:rPr>
      <w:i/>
      <w:iCs/>
      <w:color w:val="0F4761" w:themeColor="accent1" w:themeShade="BF"/>
    </w:rPr>
  </w:style>
  <w:style w:type="character" w:styleId="IntenseReference">
    <w:name w:val="Intense Reference"/>
    <w:basedOn w:val="DefaultParagraphFont"/>
    <w:uiPriority w:val="32"/>
    <w:qFormat/>
    <w:rsid w:val="00703EC0"/>
    <w:rPr>
      <w:b/>
      <w:bCs/>
      <w:smallCaps/>
      <w:color w:val="0F4761" w:themeColor="accent1" w:themeShade="BF"/>
      <w:spacing w:val="5"/>
    </w:rPr>
  </w:style>
  <w:style w:type="paragraph" w:styleId="Header">
    <w:name w:val="header"/>
    <w:basedOn w:val="Normal"/>
    <w:uiPriority w:val="99"/>
    <w:unhideWhenUsed/>
    <w:rsid w:val="48ED379A"/>
    <w:pPr>
      <w:tabs>
        <w:tab w:val="center" w:pos="4680"/>
        <w:tab w:val="right" w:pos="9360"/>
      </w:tabs>
      <w:spacing w:after="0" w:line="240" w:lineRule="auto"/>
    </w:pPr>
  </w:style>
  <w:style w:type="paragraph" w:styleId="Footer">
    <w:name w:val="footer"/>
    <w:basedOn w:val="Normal"/>
    <w:uiPriority w:val="99"/>
    <w:unhideWhenUsed/>
    <w:rsid w:val="48ED379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8e0ec1-f440-462c-a1d0-102b14a1fec2">
      <Terms xmlns="http://schemas.microsoft.com/office/infopath/2007/PartnerControls"/>
    </lcf76f155ced4ddcb4097134ff3c332f>
    <TaxCatchAll xmlns="1b316a93-5ef6-4c25-bc6b-228d62c176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463A5C115AA9498FB0ACF2FBA84736" ma:contentTypeVersion="18" ma:contentTypeDescription="Opret et nyt dokument." ma:contentTypeScope="" ma:versionID="c94afdef1e03060596b5d500fec8d996">
  <xsd:schema xmlns:xsd="http://www.w3.org/2001/XMLSchema" xmlns:xs="http://www.w3.org/2001/XMLSchema" xmlns:p="http://schemas.microsoft.com/office/2006/metadata/properties" xmlns:ns2="4e8e0ec1-f440-462c-a1d0-102b14a1fec2" xmlns:ns3="1b316a93-5ef6-4c25-bc6b-228d62c17660" targetNamespace="http://schemas.microsoft.com/office/2006/metadata/properties" ma:root="true" ma:fieldsID="d357debe5370cfc0c1f347b473b6b4a8" ns2:_="" ns3:_="">
    <xsd:import namespace="4e8e0ec1-f440-462c-a1d0-102b14a1fec2"/>
    <xsd:import namespace="1b316a93-5ef6-4c25-bc6b-228d62c176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e0ec1-f440-462c-a1d0-102b14a1f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e08658e3-25d0-4fb7-83f6-9b3a1dc7ded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316a93-5ef6-4c25-bc6b-228d62c176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203f495-9fda-4d0f-a014-8334bfb073b8}" ma:internalName="TaxCatchAll" ma:showField="CatchAllData" ma:web="1b316a93-5ef6-4c25-bc6b-228d62c1766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0A109-0B0F-4D90-9E70-A92037EE7396}">
  <ds:schemaRefs>
    <ds:schemaRef ds:uri="http://schemas.microsoft.com/office/2006/metadata/properties"/>
    <ds:schemaRef ds:uri="http://schemas.microsoft.com/office/infopath/2007/PartnerControls"/>
    <ds:schemaRef ds:uri="4e8e0ec1-f440-462c-a1d0-102b14a1fec2"/>
    <ds:schemaRef ds:uri="1b316a93-5ef6-4c25-bc6b-228d62c17660"/>
  </ds:schemaRefs>
</ds:datastoreItem>
</file>

<file path=customXml/itemProps2.xml><?xml version="1.0" encoding="utf-8"?>
<ds:datastoreItem xmlns:ds="http://schemas.openxmlformats.org/officeDocument/2006/customXml" ds:itemID="{96A54F93-E92F-4B39-832D-15B12BE8DB0A}">
  <ds:schemaRefs>
    <ds:schemaRef ds:uri="http://schemas.microsoft.com/sharepoint/v3/contenttype/forms"/>
  </ds:schemaRefs>
</ds:datastoreItem>
</file>

<file path=customXml/itemProps3.xml><?xml version="1.0" encoding="utf-8"?>
<ds:datastoreItem xmlns:ds="http://schemas.openxmlformats.org/officeDocument/2006/customXml" ds:itemID="{9FC2A1F8-BCEB-412D-8DB0-588341542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e0ec1-f440-462c-a1d0-102b14a1fec2"/>
    <ds:schemaRef ds:uri="1b316a93-5ef6-4c25-bc6b-228d62c17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2171</Characters>
  <Application>Microsoft Office Word</Application>
  <DocSecurity>4</DocSecurity>
  <Lines>18</Lines>
  <Paragraphs>5</Paragraphs>
  <ScaleCrop>false</ScaleCrop>
  <Company>Haderslev Kommune</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Nørup Schmidt</dc:creator>
  <cp:keywords/>
  <dc:description/>
  <cp:lastModifiedBy>Thomas Nørup Schmidt</cp:lastModifiedBy>
  <cp:revision>2</cp:revision>
  <dcterms:created xsi:type="dcterms:W3CDTF">2025-11-25T07:43:00Z</dcterms:created>
  <dcterms:modified xsi:type="dcterms:W3CDTF">2025-11-25T10:16:00Z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0x01010066463A5C115AA9498FB0ACF2FBA84736</vt:lpwstr>
  </property>
  <property fmtid="{D5CDD505-2E9C-101B-9397-08002B2CF9AE}" pid="3" name="MediaServiceImageTags">
    <vt:lpwstr/>
  </property>
</Properties>
</file>